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1F338337" w:rsidR="0069565E" w:rsidRDefault="00000000">
      <w:pPr>
        <w:pStyle w:val="Rubrik"/>
      </w:pPr>
      <w:r>
        <w:t xml:space="preserve">MALL: </w:t>
      </w:r>
      <w:proofErr w:type="spellStart"/>
      <w:r w:rsidR="009077C2" w:rsidRPr="009077C2">
        <w:t>Varningssignaler</w:t>
      </w:r>
      <w:proofErr w:type="spellEnd"/>
      <w:r w:rsidR="009077C2" w:rsidRPr="009077C2">
        <w:t xml:space="preserve"> </w:t>
      </w:r>
      <w:proofErr w:type="spellStart"/>
      <w:r w:rsidR="009077C2" w:rsidRPr="009077C2">
        <w:t>i</w:t>
      </w:r>
      <w:proofErr w:type="spellEnd"/>
      <w:r w:rsidR="009077C2" w:rsidRPr="009077C2">
        <w:t xml:space="preserve"> BRF-</w:t>
      </w:r>
      <w:proofErr w:type="spellStart"/>
      <w:r w:rsidR="009077C2" w:rsidRPr="009077C2">
        <w:t>ekonomin</w:t>
      </w:r>
      <w:proofErr w:type="spellEnd"/>
      <w:r w:rsidR="009077C2" w:rsidRPr="009077C2">
        <w:t xml:space="preserve"> – </w:t>
      </w:r>
      <w:proofErr w:type="spellStart"/>
      <w:r w:rsidR="009077C2" w:rsidRPr="009077C2">
        <w:t>checklista</w:t>
      </w:r>
      <w:proofErr w:type="spellEnd"/>
      <w:r w:rsidR="009077C2" w:rsidRPr="009077C2">
        <w:t xml:space="preserve"> (</w:t>
      </w:r>
      <w:proofErr w:type="spellStart"/>
      <w:r w:rsidR="009077C2" w:rsidRPr="009077C2">
        <w:t>röd</w:t>
      </w:r>
      <w:proofErr w:type="spellEnd"/>
      <w:r w:rsidR="009077C2" w:rsidRPr="009077C2">
        <w:t>/gul/</w:t>
      </w:r>
      <w:proofErr w:type="spellStart"/>
      <w:r w:rsidR="009077C2" w:rsidRPr="009077C2">
        <w:t>grön</w:t>
      </w:r>
      <w:proofErr w:type="spellEnd"/>
      <w:r w:rsidR="009077C2" w:rsidRPr="009077C2">
        <w:t>)</w:t>
      </w:r>
    </w:p>
    <w:p w14:paraId="43B9BF1E" w14:textId="78A9DF25" w:rsidR="0069565E" w:rsidRDefault="00000000">
      <w:pPr>
        <w:pStyle w:val="SmallGray"/>
      </w:pPr>
      <w:r>
        <w:t xml:space="preserve">Kort beskrivning: </w:t>
      </w:r>
      <w:r w:rsidR="009077C2" w:rsidRPr="009077C2">
        <w:t xml:space="preserve">En </w:t>
      </w:r>
      <w:proofErr w:type="spellStart"/>
      <w:r w:rsidR="009077C2" w:rsidRPr="009077C2">
        <w:t>snabb</w:t>
      </w:r>
      <w:proofErr w:type="spellEnd"/>
      <w:r w:rsidR="009077C2" w:rsidRPr="009077C2">
        <w:t xml:space="preserve"> </w:t>
      </w:r>
      <w:proofErr w:type="spellStart"/>
      <w:r w:rsidR="009077C2" w:rsidRPr="009077C2">
        <w:t>checklista</w:t>
      </w:r>
      <w:proofErr w:type="spellEnd"/>
      <w:r w:rsidR="009077C2" w:rsidRPr="009077C2">
        <w:t xml:space="preserve"> </w:t>
      </w:r>
      <w:proofErr w:type="spellStart"/>
      <w:r w:rsidR="009077C2" w:rsidRPr="009077C2">
        <w:t>som</w:t>
      </w:r>
      <w:proofErr w:type="spellEnd"/>
      <w:r w:rsidR="009077C2" w:rsidRPr="009077C2">
        <w:t xml:space="preserve"> </w:t>
      </w:r>
      <w:proofErr w:type="spellStart"/>
      <w:r w:rsidR="009077C2" w:rsidRPr="009077C2">
        <w:t>hjälper</w:t>
      </w:r>
      <w:proofErr w:type="spellEnd"/>
      <w:r w:rsidR="009077C2" w:rsidRPr="009077C2">
        <w:t xml:space="preserve"> </w:t>
      </w:r>
      <w:proofErr w:type="spellStart"/>
      <w:r w:rsidR="009077C2" w:rsidRPr="009077C2">
        <w:t>styrelsen</w:t>
      </w:r>
      <w:proofErr w:type="spellEnd"/>
      <w:r w:rsidR="009077C2" w:rsidRPr="009077C2">
        <w:t xml:space="preserve"> </w:t>
      </w:r>
      <w:proofErr w:type="spellStart"/>
      <w:r w:rsidR="009077C2" w:rsidRPr="009077C2">
        <w:t>upptäcka</w:t>
      </w:r>
      <w:proofErr w:type="spellEnd"/>
      <w:r w:rsidR="009077C2" w:rsidRPr="009077C2">
        <w:t xml:space="preserve"> </w:t>
      </w:r>
      <w:proofErr w:type="spellStart"/>
      <w:r w:rsidR="009077C2" w:rsidRPr="009077C2">
        <w:t>tidiga</w:t>
      </w:r>
      <w:proofErr w:type="spellEnd"/>
      <w:r w:rsidR="009077C2" w:rsidRPr="009077C2">
        <w:t xml:space="preserve"> </w:t>
      </w:r>
      <w:proofErr w:type="spellStart"/>
      <w:r w:rsidR="009077C2" w:rsidRPr="009077C2">
        <w:t>varningssignaler</w:t>
      </w:r>
      <w:proofErr w:type="spellEnd"/>
      <w:r w:rsidR="009077C2" w:rsidRPr="009077C2">
        <w:t xml:space="preserve"> </w:t>
      </w:r>
      <w:proofErr w:type="spellStart"/>
      <w:r w:rsidR="009077C2" w:rsidRPr="009077C2">
        <w:t>kopplade</w:t>
      </w:r>
      <w:proofErr w:type="spellEnd"/>
      <w:r w:rsidR="009077C2" w:rsidRPr="009077C2">
        <w:t xml:space="preserve"> till </w:t>
      </w:r>
      <w:proofErr w:type="spellStart"/>
      <w:r w:rsidR="009077C2" w:rsidRPr="009077C2">
        <w:t>underhållsplan</w:t>
      </w:r>
      <w:proofErr w:type="spellEnd"/>
      <w:r w:rsidR="009077C2" w:rsidRPr="009077C2">
        <w:t xml:space="preserve">, </w:t>
      </w:r>
      <w:proofErr w:type="spellStart"/>
      <w:r w:rsidR="009077C2" w:rsidRPr="009077C2">
        <w:t>sparande</w:t>
      </w:r>
      <w:proofErr w:type="spellEnd"/>
      <w:r w:rsidR="009077C2" w:rsidRPr="009077C2">
        <w:t xml:space="preserve"> och </w:t>
      </w:r>
      <w:proofErr w:type="spellStart"/>
      <w:r w:rsidR="009077C2" w:rsidRPr="009077C2">
        <w:t>likviditet</w:t>
      </w:r>
      <w:proofErr w:type="spellEnd"/>
      <w:r w:rsidR="009077C2" w:rsidRPr="009077C2">
        <w:t>.</w:t>
      </w:r>
    </w:p>
    <w:p w14:paraId="47E5CCE5" w14:textId="77777777" w:rsidR="0069565E" w:rsidRDefault="0069565E"/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1351C5AA" w:rsidR="0069565E" w:rsidRDefault="009077C2">
      <w:r w:rsidRPr="009077C2">
        <w:t xml:space="preserve">Den </w:t>
      </w:r>
      <w:proofErr w:type="spellStart"/>
      <w:r w:rsidRPr="009077C2">
        <w:t>här</w:t>
      </w:r>
      <w:proofErr w:type="spellEnd"/>
      <w:r w:rsidRPr="009077C2">
        <w:t xml:space="preserve"> </w:t>
      </w:r>
      <w:proofErr w:type="spellStart"/>
      <w:r w:rsidRPr="009077C2">
        <w:t>mallen</w:t>
      </w:r>
      <w:proofErr w:type="spellEnd"/>
      <w:r w:rsidRPr="009077C2">
        <w:t xml:space="preserve"> </w:t>
      </w:r>
      <w:proofErr w:type="spellStart"/>
      <w:r w:rsidRPr="009077C2">
        <w:t>hjälper</w:t>
      </w:r>
      <w:proofErr w:type="spellEnd"/>
      <w:r w:rsidRPr="009077C2">
        <w:t xml:space="preserve"> </w:t>
      </w:r>
      <w:proofErr w:type="spellStart"/>
      <w:r w:rsidRPr="009077C2">
        <w:t>styrelsen</w:t>
      </w:r>
      <w:proofErr w:type="spellEnd"/>
      <w:r w:rsidRPr="009077C2">
        <w:t xml:space="preserve"> </w:t>
      </w:r>
      <w:proofErr w:type="spellStart"/>
      <w:r w:rsidRPr="009077C2">
        <w:t>att</w:t>
      </w:r>
      <w:proofErr w:type="spellEnd"/>
      <w:r w:rsidRPr="009077C2">
        <w:t xml:space="preserve"> </w:t>
      </w:r>
      <w:proofErr w:type="spellStart"/>
      <w:r w:rsidRPr="009077C2">
        <w:t>upptäcka</w:t>
      </w:r>
      <w:proofErr w:type="spellEnd"/>
      <w:r w:rsidRPr="009077C2">
        <w:t xml:space="preserve"> problem </w:t>
      </w:r>
      <w:proofErr w:type="spellStart"/>
      <w:r w:rsidRPr="009077C2">
        <w:t>tidigt</w:t>
      </w:r>
      <w:proofErr w:type="spellEnd"/>
      <w:r w:rsidRPr="009077C2">
        <w:t xml:space="preserve"> och </w:t>
      </w:r>
      <w:proofErr w:type="spellStart"/>
      <w:r w:rsidRPr="009077C2">
        <w:t>styra</w:t>
      </w:r>
      <w:proofErr w:type="spellEnd"/>
      <w:r w:rsidRPr="009077C2">
        <w:t xml:space="preserve"> </w:t>
      </w:r>
      <w:proofErr w:type="spellStart"/>
      <w:r w:rsidRPr="009077C2">
        <w:t>innan</w:t>
      </w:r>
      <w:proofErr w:type="spellEnd"/>
      <w:r w:rsidRPr="009077C2">
        <w:t xml:space="preserve"> det </w:t>
      </w:r>
      <w:proofErr w:type="spellStart"/>
      <w:r w:rsidRPr="009077C2">
        <w:t>blir</w:t>
      </w:r>
      <w:proofErr w:type="spellEnd"/>
      <w:r w:rsidRPr="009077C2">
        <w:t xml:space="preserve"> </w:t>
      </w:r>
      <w:proofErr w:type="spellStart"/>
      <w:r w:rsidRPr="009077C2">
        <w:t>akut</w:t>
      </w:r>
      <w:proofErr w:type="spellEnd"/>
      <w:r w:rsidRPr="009077C2">
        <w:t xml:space="preserve">: </w:t>
      </w:r>
      <w:proofErr w:type="spellStart"/>
      <w:r w:rsidRPr="009077C2">
        <w:t>toppår</w:t>
      </w:r>
      <w:proofErr w:type="spellEnd"/>
      <w:r w:rsidRPr="009077C2">
        <w:t xml:space="preserve">, </w:t>
      </w:r>
      <w:proofErr w:type="spellStart"/>
      <w:r w:rsidRPr="009077C2">
        <w:t>låg</w:t>
      </w:r>
      <w:proofErr w:type="spellEnd"/>
      <w:r w:rsidRPr="009077C2">
        <w:t xml:space="preserve"> </w:t>
      </w:r>
      <w:proofErr w:type="spellStart"/>
      <w:r w:rsidRPr="009077C2">
        <w:t>likviditet</w:t>
      </w:r>
      <w:proofErr w:type="spellEnd"/>
      <w:r w:rsidRPr="009077C2">
        <w:t xml:space="preserve">, </w:t>
      </w:r>
      <w:proofErr w:type="spellStart"/>
      <w:r w:rsidRPr="009077C2">
        <w:t>svagt</w:t>
      </w:r>
      <w:proofErr w:type="spellEnd"/>
      <w:r w:rsidRPr="009077C2">
        <w:t xml:space="preserve"> </w:t>
      </w:r>
      <w:proofErr w:type="spellStart"/>
      <w:r w:rsidRPr="009077C2">
        <w:t>sparande</w:t>
      </w:r>
      <w:proofErr w:type="spellEnd"/>
      <w:r w:rsidRPr="009077C2">
        <w:t xml:space="preserve"> </w:t>
      </w:r>
      <w:proofErr w:type="spellStart"/>
      <w:r w:rsidRPr="009077C2">
        <w:t>eller</w:t>
      </w:r>
      <w:proofErr w:type="spellEnd"/>
      <w:r w:rsidRPr="009077C2">
        <w:t xml:space="preserve"> </w:t>
      </w:r>
      <w:proofErr w:type="spellStart"/>
      <w:r w:rsidRPr="009077C2">
        <w:t>krock</w:t>
      </w:r>
      <w:proofErr w:type="spellEnd"/>
      <w:r w:rsidRPr="009077C2">
        <w:t xml:space="preserve"> </w:t>
      </w:r>
      <w:proofErr w:type="spellStart"/>
      <w:r w:rsidRPr="009077C2">
        <w:t>mellan</w:t>
      </w:r>
      <w:proofErr w:type="spellEnd"/>
      <w:r w:rsidRPr="009077C2">
        <w:t xml:space="preserve"> plan och </w:t>
      </w:r>
      <w:proofErr w:type="spellStart"/>
      <w:r w:rsidRPr="009077C2">
        <w:t>finansiering</w:t>
      </w:r>
      <w:proofErr w:type="spellEnd"/>
      <w:r w:rsidRPr="009077C2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5CBBEC08" w14:textId="77777777" w:rsidR="009077C2" w:rsidRDefault="009077C2" w:rsidP="009077C2">
      <w:pPr>
        <w:pStyle w:val="Liststycke"/>
        <w:numPr>
          <w:ilvl w:val="0"/>
          <w:numId w:val="10"/>
        </w:numPr>
      </w:pPr>
      <w:proofErr w:type="spellStart"/>
      <w:r>
        <w:t>Inför</w:t>
      </w:r>
      <w:proofErr w:type="spellEnd"/>
      <w:r>
        <w:t xml:space="preserve"> budget och </w:t>
      </w:r>
      <w:proofErr w:type="spellStart"/>
      <w:r>
        <w:t>avgiftsdiskussion</w:t>
      </w:r>
      <w:proofErr w:type="spellEnd"/>
      <w:r>
        <w:t>.</w:t>
      </w:r>
    </w:p>
    <w:p w14:paraId="29690FCE" w14:textId="77777777" w:rsidR="009077C2" w:rsidRDefault="009077C2" w:rsidP="009077C2">
      <w:pPr>
        <w:pStyle w:val="Liststycke"/>
        <w:numPr>
          <w:ilvl w:val="0"/>
          <w:numId w:val="10"/>
        </w:numPr>
      </w:pPr>
      <w:r>
        <w:t xml:space="preserve">Vid </w:t>
      </w:r>
      <w:proofErr w:type="spellStart"/>
      <w:r>
        <w:t>ränteförändringar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omförhandling</w:t>
      </w:r>
      <w:proofErr w:type="spellEnd"/>
      <w:r>
        <w:t xml:space="preserve"> av </w:t>
      </w:r>
      <w:proofErr w:type="spellStart"/>
      <w:r>
        <w:t>lån</w:t>
      </w:r>
      <w:proofErr w:type="spellEnd"/>
      <w:r>
        <w:t>.</w:t>
      </w:r>
    </w:p>
    <w:p w14:paraId="3A4D5004" w14:textId="77777777" w:rsidR="009077C2" w:rsidRDefault="009077C2" w:rsidP="009077C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uppdaterats</w:t>
      </w:r>
      <w:proofErr w:type="spellEnd"/>
      <w:r>
        <w:t xml:space="preserve"> (</w:t>
      </w:r>
      <w:proofErr w:type="spellStart"/>
      <w:r>
        <w:t>nya</w:t>
      </w:r>
      <w:proofErr w:type="spellEnd"/>
      <w:r>
        <w:t xml:space="preserve"> </w:t>
      </w:r>
      <w:proofErr w:type="spellStart"/>
      <w:r>
        <w:t>toppår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>).</w:t>
      </w:r>
    </w:p>
    <w:p w14:paraId="7DD9688C" w14:textId="05E2442C" w:rsidR="0069565E" w:rsidRDefault="009077C2" w:rsidP="009077C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ha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 “</w:t>
      </w:r>
      <w:proofErr w:type="spellStart"/>
      <w:r>
        <w:t>statusruta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styrelserapport</w:t>
      </w:r>
      <w:proofErr w:type="spellEnd"/>
      <w:r>
        <w:t>.</w:t>
      </w:r>
    </w:p>
    <w:p w14:paraId="188CD113" w14:textId="77777777" w:rsidR="0069565E" w:rsidRDefault="00000000">
      <w:pPr>
        <w:pStyle w:val="Rubrik2"/>
      </w:pPr>
      <w:r>
        <w:t>Instruktion</w:t>
      </w:r>
    </w:p>
    <w:p w14:paraId="6D3D9673" w14:textId="39D47D11" w:rsidR="0069565E" w:rsidRDefault="00000000">
      <w:r>
        <w:t xml:space="preserve">Steg 1: </w:t>
      </w:r>
      <w:proofErr w:type="spellStart"/>
      <w:r w:rsidR="009077C2" w:rsidRPr="009077C2">
        <w:t>Gå</w:t>
      </w:r>
      <w:proofErr w:type="spellEnd"/>
      <w:r w:rsidR="009077C2" w:rsidRPr="009077C2">
        <w:t xml:space="preserve"> </w:t>
      </w:r>
      <w:proofErr w:type="spellStart"/>
      <w:r w:rsidR="009077C2" w:rsidRPr="009077C2">
        <w:t>igenom</w:t>
      </w:r>
      <w:proofErr w:type="spellEnd"/>
      <w:r w:rsidR="009077C2" w:rsidRPr="009077C2">
        <w:t xml:space="preserve"> </w:t>
      </w:r>
      <w:proofErr w:type="spellStart"/>
      <w:r w:rsidR="009077C2" w:rsidRPr="009077C2">
        <w:t>varje</w:t>
      </w:r>
      <w:proofErr w:type="spellEnd"/>
      <w:r w:rsidR="009077C2" w:rsidRPr="009077C2">
        <w:t xml:space="preserve"> </w:t>
      </w:r>
      <w:proofErr w:type="spellStart"/>
      <w:r w:rsidR="009077C2" w:rsidRPr="009077C2">
        <w:t>område</w:t>
      </w:r>
      <w:proofErr w:type="spellEnd"/>
      <w:r w:rsidR="009077C2" w:rsidRPr="009077C2">
        <w:t xml:space="preserve"> och </w:t>
      </w:r>
      <w:proofErr w:type="spellStart"/>
      <w:r w:rsidR="009077C2" w:rsidRPr="009077C2">
        <w:t>markera</w:t>
      </w:r>
      <w:proofErr w:type="spellEnd"/>
      <w:r w:rsidR="009077C2" w:rsidRPr="009077C2">
        <w:t xml:space="preserve"> </w:t>
      </w:r>
      <w:proofErr w:type="spellStart"/>
      <w:r w:rsidR="009077C2" w:rsidRPr="009077C2">
        <w:t>grön</w:t>
      </w:r>
      <w:proofErr w:type="spellEnd"/>
      <w:r w:rsidR="009077C2" w:rsidRPr="009077C2">
        <w:t>/gul/</w:t>
      </w:r>
      <w:proofErr w:type="spellStart"/>
      <w:r w:rsidR="009077C2" w:rsidRPr="009077C2">
        <w:t>röd</w:t>
      </w:r>
      <w:proofErr w:type="spellEnd"/>
      <w:r w:rsidR="009077C2" w:rsidRPr="009077C2">
        <w:t>.</w:t>
      </w:r>
      <w:r>
        <w:br/>
        <w:t xml:space="preserve">Steg 2: </w:t>
      </w:r>
      <w:proofErr w:type="spellStart"/>
      <w:r w:rsidR="009077C2" w:rsidRPr="009077C2">
        <w:t>Skriv</w:t>
      </w:r>
      <w:proofErr w:type="spellEnd"/>
      <w:r w:rsidR="009077C2" w:rsidRPr="009077C2">
        <w:t xml:space="preserve"> 1–2 </w:t>
      </w:r>
      <w:proofErr w:type="spellStart"/>
      <w:r w:rsidR="009077C2" w:rsidRPr="009077C2">
        <w:t>rader</w:t>
      </w:r>
      <w:proofErr w:type="spellEnd"/>
      <w:r w:rsidR="009077C2" w:rsidRPr="009077C2">
        <w:t xml:space="preserve"> om </w:t>
      </w:r>
      <w:proofErr w:type="spellStart"/>
      <w:r w:rsidR="009077C2" w:rsidRPr="009077C2">
        <w:t>vad</w:t>
      </w:r>
      <w:proofErr w:type="spellEnd"/>
      <w:r w:rsidR="009077C2" w:rsidRPr="009077C2">
        <w:t xml:space="preserve"> </w:t>
      </w:r>
      <w:proofErr w:type="spellStart"/>
      <w:r w:rsidR="009077C2" w:rsidRPr="009077C2">
        <w:t>som</w:t>
      </w:r>
      <w:proofErr w:type="spellEnd"/>
      <w:r w:rsidR="009077C2" w:rsidRPr="009077C2">
        <w:t xml:space="preserve"> driver gul/</w:t>
      </w:r>
      <w:proofErr w:type="spellStart"/>
      <w:r w:rsidR="009077C2" w:rsidRPr="009077C2">
        <w:t>röd</w:t>
      </w:r>
      <w:proofErr w:type="spellEnd"/>
      <w:r w:rsidR="009077C2" w:rsidRPr="009077C2">
        <w:t>.</w:t>
      </w:r>
      <w:r>
        <w:br/>
        <w:t xml:space="preserve">Steg 3: </w:t>
      </w:r>
      <w:proofErr w:type="spellStart"/>
      <w:r w:rsidR="009077C2" w:rsidRPr="009077C2">
        <w:t>Sätt</w:t>
      </w:r>
      <w:proofErr w:type="spellEnd"/>
      <w:r w:rsidR="009077C2" w:rsidRPr="009077C2">
        <w:t xml:space="preserve"> 1–3 </w:t>
      </w:r>
      <w:proofErr w:type="spellStart"/>
      <w:r w:rsidR="009077C2" w:rsidRPr="009077C2">
        <w:t>åtgärder</w:t>
      </w:r>
      <w:proofErr w:type="spellEnd"/>
      <w:r w:rsidR="009077C2" w:rsidRPr="009077C2">
        <w:t xml:space="preserve"> och datum för </w:t>
      </w:r>
      <w:proofErr w:type="spellStart"/>
      <w:r w:rsidR="009077C2" w:rsidRPr="009077C2">
        <w:t>uppföljning</w:t>
      </w:r>
      <w:proofErr w:type="spellEnd"/>
      <w:r w:rsidR="009077C2" w:rsidRPr="009077C2">
        <w:t>.</w:t>
      </w:r>
    </w:p>
    <w:p w14:paraId="6C98E39C" w14:textId="77777777" w:rsidR="009077C2" w:rsidRDefault="009077C2"/>
    <w:p w14:paraId="6EC19DBB" w14:textId="77777777" w:rsidR="0069565E" w:rsidRDefault="00000000">
      <w:pPr>
        <w:pStyle w:val="Rubrik2"/>
      </w:pPr>
      <w:proofErr w:type="spellStart"/>
      <w:r>
        <w:t>Innehåll</w:t>
      </w:r>
      <w:proofErr w:type="spellEnd"/>
    </w:p>
    <w:p w14:paraId="0F019A50" w14:textId="77777777" w:rsidR="009077C2" w:rsidRDefault="009077C2" w:rsidP="009077C2"/>
    <w:p w14:paraId="264F31B6" w14:textId="6B469CFE" w:rsidR="009077C2" w:rsidRDefault="009077C2" w:rsidP="009077C2">
      <w:pPr>
        <w:pStyle w:val="Rubrik3"/>
      </w:pPr>
      <w:r>
        <w:t>A. S</w:t>
      </w:r>
      <w:proofErr w:type="spellStart"/>
      <w:r>
        <w:t>ammanfattning</w:t>
      </w:r>
      <w:proofErr w:type="spellEnd"/>
      <w:r>
        <w:t xml:space="preserve"> (1 </w:t>
      </w:r>
      <w:proofErr w:type="spellStart"/>
      <w:r>
        <w:t>minut</w:t>
      </w:r>
      <w:proofErr w:type="spellEnd"/>
      <w:r>
        <w:t>)</w:t>
      </w:r>
    </w:p>
    <w:p w14:paraId="0682D2A6" w14:textId="77777777" w:rsidR="009077C2" w:rsidRDefault="009077C2" w:rsidP="009077C2">
      <w:r>
        <w:t xml:space="preserve">Datum: </w:t>
      </w:r>
      <w:proofErr w:type="gramStart"/>
      <w:r>
        <w:t>[ ]</w:t>
      </w:r>
      <w:proofErr w:type="gramEnd"/>
    </w:p>
    <w:p w14:paraId="69086E7C" w14:textId="77777777" w:rsidR="009077C2" w:rsidRDefault="009077C2" w:rsidP="009077C2">
      <w:r>
        <w:t xml:space="preserve">Period </w:t>
      </w:r>
      <w:proofErr w:type="spellStart"/>
      <w:r>
        <w:t>bedömd</w:t>
      </w:r>
      <w:proofErr w:type="spellEnd"/>
      <w:r>
        <w:t>: [YYYY–YYYY]</w:t>
      </w:r>
    </w:p>
    <w:p w14:paraId="65E705EC" w14:textId="77777777" w:rsidR="009077C2" w:rsidRDefault="009077C2" w:rsidP="009077C2">
      <w:r>
        <w:t xml:space="preserve">Total </w:t>
      </w:r>
      <w:proofErr w:type="spellStart"/>
      <w:r>
        <w:t>bedömning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Gr</w:t>
      </w:r>
      <w:r>
        <w:rPr>
          <w:rFonts w:cs="Calibri"/>
        </w:rPr>
        <w:t>ö</w:t>
      </w:r>
      <w:r>
        <w:t>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Gul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R</w:t>
      </w:r>
      <w:r>
        <w:rPr>
          <w:rFonts w:cs="Calibri"/>
        </w:rPr>
        <w:t>ö</w:t>
      </w:r>
      <w:r>
        <w:t>d</w:t>
      </w:r>
      <w:proofErr w:type="spellEnd"/>
    </w:p>
    <w:p w14:paraId="752044CE" w14:textId="77777777" w:rsidR="009077C2" w:rsidRDefault="009077C2" w:rsidP="009077C2">
      <w:proofErr w:type="spellStart"/>
      <w:r>
        <w:t>Kommentar</w:t>
      </w:r>
      <w:proofErr w:type="spellEnd"/>
      <w:r>
        <w:t xml:space="preserve"> (max 3 </w:t>
      </w:r>
      <w:proofErr w:type="spellStart"/>
      <w:r>
        <w:t>rader</w:t>
      </w:r>
      <w:proofErr w:type="spellEnd"/>
      <w:r>
        <w:t xml:space="preserve">): </w:t>
      </w:r>
      <w:proofErr w:type="gramStart"/>
      <w:r>
        <w:t>[ ]</w:t>
      </w:r>
      <w:proofErr w:type="gramEnd"/>
    </w:p>
    <w:p w14:paraId="71FC9057" w14:textId="77777777" w:rsidR="009077C2" w:rsidRDefault="009077C2" w:rsidP="009077C2"/>
    <w:p w14:paraId="5966F63F" w14:textId="77777777" w:rsidR="009077C2" w:rsidRDefault="009077C2" w:rsidP="009077C2"/>
    <w:p w14:paraId="053EE4DE" w14:textId="77777777" w:rsidR="009077C2" w:rsidRDefault="009077C2" w:rsidP="009077C2"/>
    <w:p w14:paraId="790FB95A" w14:textId="77777777" w:rsidR="009077C2" w:rsidRDefault="009077C2" w:rsidP="009077C2"/>
    <w:p w14:paraId="4147FC63" w14:textId="013A3D0A" w:rsidR="009077C2" w:rsidRDefault="009077C2" w:rsidP="009077C2">
      <w:pPr>
        <w:pStyle w:val="Rubrik3"/>
      </w:pPr>
      <w:r>
        <w:lastRenderedPageBreak/>
        <w:t xml:space="preserve">B. </w:t>
      </w:r>
      <w:proofErr w:type="spellStart"/>
      <w:r>
        <w:t>Checklista</w:t>
      </w:r>
      <w:proofErr w:type="spellEnd"/>
      <w:r>
        <w:t xml:space="preserve"> per </w:t>
      </w:r>
      <w:proofErr w:type="spellStart"/>
      <w:r>
        <w:t>område</w:t>
      </w:r>
      <w:proofErr w:type="spellEnd"/>
    </w:p>
    <w:p w14:paraId="7B7D173A" w14:textId="77777777" w:rsidR="009077C2" w:rsidRDefault="009077C2"/>
    <w:tbl>
      <w:tblPr>
        <w:tblW w:w="9493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535"/>
        <w:gridCol w:w="393"/>
        <w:gridCol w:w="441"/>
        <w:gridCol w:w="3647"/>
      </w:tblGrid>
      <w:tr w:rsidR="009077C2" w:rsidRPr="009077C2" w14:paraId="23C29FBA" w14:textId="77777777" w:rsidTr="009077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2FB449" w14:textId="77777777" w:rsidR="009077C2" w:rsidRPr="009077C2" w:rsidRDefault="009077C2" w:rsidP="009077C2">
            <w:pPr>
              <w:rPr>
                <w:b/>
                <w:bCs/>
                <w:lang w:val="sv-SE"/>
              </w:rPr>
            </w:pPr>
            <w:r w:rsidRPr="009077C2">
              <w:rPr>
                <w:b/>
                <w:bCs/>
                <w:lang w:val="sv-SE"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14:paraId="67245013" w14:textId="77777777" w:rsidR="009077C2" w:rsidRPr="009077C2" w:rsidRDefault="009077C2" w:rsidP="009077C2">
            <w:pPr>
              <w:rPr>
                <w:b/>
                <w:bCs/>
                <w:lang w:val="sv-SE"/>
              </w:rPr>
            </w:pPr>
            <w:r w:rsidRPr="009077C2">
              <w:rPr>
                <w:b/>
                <w:bCs/>
                <w:lang w:val="sv-SE"/>
              </w:rPr>
              <w:t>Grön</w:t>
            </w:r>
          </w:p>
        </w:tc>
        <w:tc>
          <w:tcPr>
            <w:tcW w:w="0" w:type="auto"/>
            <w:vAlign w:val="center"/>
            <w:hideMark/>
          </w:tcPr>
          <w:p w14:paraId="7720D6E5" w14:textId="77777777" w:rsidR="009077C2" w:rsidRPr="009077C2" w:rsidRDefault="009077C2" w:rsidP="009077C2">
            <w:pPr>
              <w:rPr>
                <w:b/>
                <w:bCs/>
                <w:lang w:val="sv-SE"/>
              </w:rPr>
            </w:pPr>
            <w:r w:rsidRPr="009077C2">
              <w:rPr>
                <w:b/>
                <w:bCs/>
                <w:lang w:val="sv-SE"/>
              </w:rPr>
              <w:t>Gul</w:t>
            </w:r>
          </w:p>
        </w:tc>
        <w:tc>
          <w:tcPr>
            <w:tcW w:w="0" w:type="auto"/>
            <w:vAlign w:val="center"/>
            <w:hideMark/>
          </w:tcPr>
          <w:p w14:paraId="41E101E8" w14:textId="77777777" w:rsidR="009077C2" w:rsidRPr="009077C2" w:rsidRDefault="009077C2" w:rsidP="009077C2">
            <w:pPr>
              <w:rPr>
                <w:b/>
                <w:bCs/>
                <w:lang w:val="sv-SE"/>
              </w:rPr>
            </w:pPr>
            <w:r w:rsidRPr="009077C2">
              <w:rPr>
                <w:b/>
                <w:bCs/>
                <w:lang w:val="sv-SE"/>
              </w:rPr>
              <w:t>Röd</w:t>
            </w:r>
          </w:p>
        </w:tc>
        <w:tc>
          <w:tcPr>
            <w:tcW w:w="3602" w:type="dxa"/>
            <w:vAlign w:val="center"/>
            <w:hideMark/>
          </w:tcPr>
          <w:p w14:paraId="7012FEB7" w14:textId="77777777" w:rsidR="009077C2" w:rsidRPr="009077C2" w:rsidRDefault="009077C2" w:rsidP="009077C2">
            <w:pPr>
              <w:rPr>
                <w:b/>
                <w:bCs/>
                <w:lang w:val="sv-SE"/>
              </w:rPr>
            </w:pPr>
            <w:r w:rsidRPr="009077C2">
              <w:rPr>
                <w:b/>
                <w:bCs/>
                <w:lang w:val="sv-SE"/>
              </w:rPr>
              <w:t>Vad gör bedömningen? (max 2 rader)</w:t>
            </w:r>
          </w:p>
        </w:tc>
      </w:tr>
      <w:tr w:rsidR="009077C2" w:rsidRPr="009077C2" w14:paraId="17D2EA7B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6761D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1) Toppår i planen (10 år)</w:t>
            </w:r>
          </w:p>
        </w:tc>
        <w:tc>
          <w:tcPr>
            <w:tcW w:w="0" w:type="auto"/>
            <w:vAlign w:val="center"/>
            <w:hideMark/>
          </w:tcPr>
          <w:p w14:paraId="679E24AD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F201A6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36205C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32844835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0615F3D5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A2044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2) Projekt i närtid (0–24 mån) med osäkra belopp</w:t>
            </w:r>
          </w:p>
        </w:tc>
        <w:tc>
          <w:tcPr>
            <w:tcW w:w="0" w:type="auto"/>
            <w:vAlign w:val="center"/>
            <w:hideMark/>
          </w:tcPr>
          <w:p w14:paraId="1534914B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B6B3C1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1AADDC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228C93FC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120F03C8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D839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3) Likviditet/buffert inför stora utbetalningar</w:t>
            </w:r>
          </w:p>
        </w:tc>
        <w:tc>
          <w:tcPr>
            <w:tcW w:w="0" w:type="auto"/>
            <w:vAlign w:val="center"/>
            <w:hideMark/>
          </w:tcPr>
          <w:p w14:paraId="606EABC4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C06CBA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17CBF9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48F8F655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7D014D42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CE85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4) Sparande/avsättning matchar planens behov</w:t>
            </w:r>
          </w:p>
        </w:tc>
        <w:tc>
          <w:tcPr>
            <w:tcW w:w="0" w:type="auto"/>
            <w:vAlign w:val="center"/>
            <w:hideMark/>
          </w:tcPr>
          <w:p w14:paraId="50CFAD5D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3ABBF3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493A16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76462B8A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41D2F28B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DCE32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5) Ränteläge/räntebindning (känslighet)</w:t>
            </w:r>
          </w:p>
        </w:tc>
        <w:tc>
          <w:tcPr>
            <w:tcW w:w="0" w:type="auto"/>
            <w:vAlign w:val="center"/>
            <w:hideMark/>
          </w:tcPr>
          <w:p w14:paraId="64DC1952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C451BA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803ED7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3AF771BB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382F3D5E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F8FA4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6) Driftkostnader (trend)</w:t>
            </w:r>
          </w:p>
        </w:tc>
        <w:tc>
          <w:tcPr>
            <w:tcW w:w="0" w:type="auto"/>
            <w:vAlign w:val="center"/>
            <w:hideMark/>
          </w:tcPr>
          <w:p w14:paraId="6E267BEA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6CAB14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EC0DD5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2EDB8FFA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7F6AC6B8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206EF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7) Underhållsskuld (lista + risk)</w:t>
            </w:r>
          </w:p>
        </w:tc>
        <w:tc>
          <w:tcPr>
            <w:tcW w:w="0" w:type="auto"/>
            <w:vAlign w:val="center"/>
            <w:hideMark/>
          </w:tcPr>
          <w:p w14:paraId="70E0B2BF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3644DE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FCDFAC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3B1DC065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  <w:tr w:rsidR="009077C2" w:rsidRPr="009077C2" w14:paraId="195DB546" w14:textId="77777777" w:rsidTr="009077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6D7D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lang w:val="sv-SE"/>
              </w:rPr>
              <w:t>8) Beslutsberedskap (utredning/offert/projektering)</w:t>
            </w:r>
          </w:p>
        </w:tc>
        <w:tc>
          <w:tcPr>
            <w:tcW w:w="0" w:type="auto"/>
            <w:vAlign w:val="center"/>
            <w:hideMark/>
          </w:tcPr>
          <w:p w14:paraId="14B33CF0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358593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522FB2" w14:textId="77777777" w:rsidR="009077C2" w:rsidRPr="009077C2" w:rsidRDefault="009077C2" w:rsidP="009077C2">
            <w:pPr>
              <w:rPr>
                <w:lang w:val="sv-SE"/>
              </w:rPr>
            </w:pPr>
            <w:r w:rsidRPr="009077C2">
              <w:rPr>
                <w:rFonts w:ascii="Segoe UI Symbol" w:hAnsi="Segoe UI Symbol" w:cs="Segoe UI Symbol"/>
                <w:lang w:val="sv-SE"/>
              </w:rPr>
              <w:t>☐</w:t>
            </w:r>
          </w:p>
        </w:tc>
        <w:tc>
          <w:tcPr>
            <w:tcW w:w="3602" w:type="dxa"/>
            <w:vAlign w:val="center"/>
            <w:hideMark/>
          </w:tcPr>
          <w:p w14:paraId="5EFC8A97" w14:textId="77777777" w:rsidR="009077C2" w:rsidRPr="009077C2" w:rsidRDefault="009077C2" w:rsidP="009077C2">
            <w:pPr>
              <w:rPr>
                <w:lang w:val="sv-SE"/>
              </w:rPr>
            </w:pPr>
          </w:p>
        </w:tc>
      </w:tr>
    </w:tbl>
    <w:p w14:paraId="03C7ED43" w14:textId="77777777" w:rsidR="009077C2" w:rsidRDefault="009077C2"/>
    <w:p w14:paraId="733F7658" w14:textId="77777777" w:rsidR="009077C2" w:rsidRDefault="009077C2" w:rsidP="009077C2">
      <w:pPr>
        <w:pStyle w:val="Rubrik3"/>
      </w:pPr>
      <w:r>
        <w:t xml:space="preserve">C. </w:t>
      </w:r>
      <w:proofErr w:type="spellStart"/>
      <w:r>
        <w:t>Åtgärder</w:t>
      </w:r>
      <w:proofErr w:type="spellEnd"/>
      <w:r>
        <w:t xml:space="preserve"> (max 3)</w:t>
      </w:r>
    </w:p>
    <w:p w14:paraId="380FFB14" w14:textId="77777777" w:rsidR="009077C2" w:rsidRDefault="009077C2" w:rsidP="009077C2">
      <w:r>
        <w:t>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ansvarig</w:t>
      </w:r>
      <w:proofErr w:type="spellEnd"/>
      <w:r>
        <w:t xml:space="preserve"> </w:t>
      </w:r>
      <w:proofErr w:type="gramStart"/>
      <w:r>
        <w:t>[ ]</w:t>
      </w:r>
      <w:proofErr w:type="gramEnd"/>
      <w:r>
        <w:t xml:space="preserve"> – </w:t>
      </w:r>
      <w:proofErr w:type="spellStart"/>
      <w:r>
        <w:t>klart</w:t>
      </w:r>
      <w:proofErr w:type="spellEnd"/>
      <w:r>
        <w:t xml:space="preserve"> [datum]</w:t>
      </w:r>
    </w:p>
    <w:p w14:paraId="5BE193A6" w14:textId="77777777" w:rsidR="009077C2" w:rsidRDefault="009077C2" w:rsidP="009077C2">
      <w:r>
        <w:t>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ansvarig</w:t>
      </w:r>
      <w:proofErr w:type="spellEnd"/>
      <w:r>
        <w:t xml:space="preserve"> </w:t>
      </w:r>
      <w:proofErr w:type="gramStart"/>
      <w:r>
        <w:t>[ ]</w:t>
      </w:r>
      <w:proofErr w:type="gramEnd"/>
      <w:r>
        <w:t xml:space="preserve"> – </w:t>
      </w:r>
      <w:proofErr w:type="spellStart"/>
      <w:r>
        <w:t>klart</w:t>
      </w:r>
      <w:proofErr w:type="spellEnd"/>
      <w:r>
        <w:t xml:space="preserve"> [datum]</w:t>
      </w:r>
    </w:p>
    <w:p w14:paraId="383C685A" w14:textId="6DF7A3BD" w:rsidR="009077C2" w:rsidRDefault="009077C2" w:rsidP="009077C2">
      <w:r>
        <w:t>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ansvarig</w:t>
      </w:r>
      <w:proofErr w:type="spellEnd"/>
      <w:r>
        <w:t xml:space="preserve"> </w:t>
      </w:r>
      <w:proofErr w:type="gramStart"/>
      <w:r>
        <w:t>[ ]</w:t>
      </w:r>
      <w:proofErr w:type="gramEnd"/>
      <w:r>
        <w:t xml:space="preserve"> – </w:t>
      </w:r>
      <w:proofErr w:type="spellStart"/>
      <w:r>
        <w:t>klart</w:t>
      </w:r>
      <w:proofErr w:type="spellEnd"/>
      <w:r>
        <w:t xml:space="preserve"> [datum]</w:t>
      </w:r>
    </w:p>
    <w:p w14:paraId="33911C38" w14:textId="77777777" w:rsidR="009077C2" w:rsidRDefault="009077C2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23176F37" w14:textId="03B073D3" w:rsidR="009077C2" w:rsidRPr="009077C2" w:rsidRDefault="009077C2" w:rsidP="009077C2">
      <w:proofErr w:type="spellStart"/>
      <w:r w:rsidRPr="009077C2">
        <w:t>Använd</w:t>
      </w:r>
      <w:proofErr w:type="spellEnd"/>
      <w:r w:rsidRPr="009077C2">
        <w:t xml:space="preserve"> </w:t>
      </w:r>
      <w:proofErr w:type="spellStart"/>
      <w:r w:rsidRPr="009077C2">
        <w:t>checklistan</w:t>
      </w:r>
      <w:proofErr w:type="spellEnd"/>
      <w:r w:rsidRPr="009077C2">
        <w:t xml:space="preserve"> </w:t>
      </w:r>
      <w:proofErr w:type="spellStart"/>
      <w:r w:rsidRPr="009077C2">
        <w:t>som</w:t>
      </w:r>
      <w:proofErr w:type="spellEnd"/>
      <w:r w:rsidRPr="009077C2">
        <w:t xml:space="preserve"> </w:t>
      </w:r>
      <w:proofErr w:type="spellStart"/>
      <w:r w:rsidRPr="009077C2">
        <w:t>ett</w:t>
      </w:r>
      <w:proofErr w:type="spellEnd"/>
      <w:r w:rsidRPr="009077C2">
        <w:t xml:space="preserve"> </w:t>
      </w:r>
      <w:proofErr w:type="spellStart"/>
      <w:r w:rsidRPr="009077C2">
        <w:t>styrverktyg</w:t>
      </w:r>
      <w:proofErr w:type="spellEnd"/>
      <w:r w:rsidRPr="009077C2">
        <w:t xml:space="preserve">, </w:t>
      </w:r>
      <w:proofErr w:type="spellStart"/>
      <w:r w:rsidRPr="009077C2">
        <w:t>inte</w:t>
      </w:r>
      <w:proofErr w:type="spellEnd"/>
      <w:r w:rsidRPr="009077C2">
        <w:t xml:space="preserve"> </w:t>
      </w:r>
      <w:proofErr w:type="spellStart"/>
      <w:r w:rsidRPr="009077C2">
        <w:t>som</w:t>
      </w:r>
      <w:proofErr w:type="spellEnd"/>
      <w:r w:rsidRPr="009077C2">
        <w:t xml:space="preserve"> “</w:t>
      </w:r>
      <w:proofErr w:type="spellStart"/>
      <w:r w:rsidRPr="009077C2">
        <w:t>betyg</w:t>
      </w:r>
      <w:proofErr w:type="spellEnd"/>
      <w:r w:rsidRPr="009077C2">
        <w:t>”. Gul/</w:t>
      </w:r>
      <w:proofErr w:type="spellStart"/>
      <w:r w:rsidRPr="009077C2">
        <w:t>röd</w:t>
      </w:r>
      <w:proofErr w:type="spellEnd"/>
      <w:r w:rsidRPr="009077C2">
        <w:t xml:space="preserve"> </w:t>
      </w:r>
      <w:proofErr w:type="spellStart"/>
      <w:r w:rsidRPr="009077C2">
        <w:t>betyder</w:t>
      </w:r>
      <w:proofErr w:type="spellEnd"/>
      <w:r w:rsidRPr="009077C2">
        <w:t xml:space="preserve"> “</w:t>
      </w:r>
      <w:proofErr w:type="spellStart"/>
      <w:r w:rsidRPr="009077C2">
        <w:t>behöver</w:t>
      </w:r>
      <w:proofErr w:type="spellEnd"/>
      <w:r w:rsidRPr="009077C2">
        <w:t xml:space="preserve"> </w:t>
      </w:r>
      <w:proofErr w:type="spellStart"/>
      <w:r w:rsidRPr="009077C2">
        <w:t>beslut</w:t>
      </w:r>
      <w:proofErr w:type="spellEnd"/>
      <w:r w:rsidRPr="009077C2">
        <w:t>/</w:t>
      </w:r>
      <w:proofErr w:type="spellStart"/>
      <w:r w:rsidRPr="009077C2">
        <w:t>underlag</w:t>
      </w:r>
      <w:proofErr w:type="spellEnd"/>
      <w:r w:rsidRPr="009077C2">
        <w:t xml:space="preserve">”, </w:t>
      </w:r>
      <w:proofErr w:type="spellStart"/>
      <w:r w:rsidRPr="009077C2">
        <w:t>inte</w:t>
      </w:r>
      <w:proofErr w:type="spellEnd"/>
      <w:r w:rsidRPr="009077C2">
        <w:t xml:space="preserve"> “kris”.</w:t>
      </w:r>
    </w:p>
    <w:sectPr w:rsidR="009077C2" w:rsidRPr="009077C2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F934" w14:textId="77777777" w:rsidR="00E344EC" w:rsidRDefault="00E344EC">
      <w:pPr>
        <w:spacing w:after="0" w:line="240" w:lineRule="auto"/>
      </w:pPr>
      <w:r>
        <w:separator/>
      </w:r>
    </w:p>
  </w:endnote>
  <w:endnote w:type="continuationSeparator" w:id="0">
    <w:p w14:paraId="6F17B1D6" w14:textId="77777777" w:rsidR="00E344EC" w:rsidRDefault="00E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3482" w14:textId="77777777" w:rsidR="00E344EC" w:rsidRDefault="00E344EC">
      <w:pPr>
        <w:spacing w:after="0" w:line="240" w:lineRule="auto"/>
      </w:pPr>
      <w:r>
        <w:separator/>
      </w:r>
    </w:p>
  </w:footnote>
  <w:footnote w:type="continuationSeparator" w:id="0">
    <w:p w14:paraId="1986C1FB" w14:textId="77777777" w:rsidR="00E344EC" w:rsidRDefault="00E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81C55"/>
    <w:multiLevelType w:val="hybridMultilevel"/>
    <w:tmpl w:val="199251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133404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69565E"/>
    <w:rsid w:val="007F6D9B"/>
    <w:rsid w:val="008D3D6A"/>
    <w:rsid w:val="009077C2"/>
    <w:rsid w:val="00915B27"/>
    <w:rsid w:val="00AA1D8D"/>
    <w:rsid w:val="00B47730"/>
    <w:rsid w:val="00CB0664"/>
    <w:rsid w:val="00D51EB7"/>
    <w:rsid w:val="00E344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2026-02-06T14:18:00Z</dcterms:created>
  <dcterms:modified xsi:type="dcterms:W3CDTF">2026-02-06T14:18:00Z</dcterms:modified>
  <cp:category>Mall</cp:category>
</cp:coreProperties>
</file>